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52A" w:rsidRPr="000A4EF3" w:rsidRDefault="00BD552A" w:rsidP="000C3963">
      <w:pPr>
        <w:pStyle w:val="Heading2"/>
        <w:rPr>
          <w:b w:val="0"/>
          <w:bCs w:val="0"/>
          <w:sz w:val="32"/>
          <w:szCs w:val="32"/>
        </w:rPr>
      </w:pPr>
      <w:r w:rsidRPr="000A4EF3">
        <w:rPr>
          <w:b w:val="0"/>
          <w:bCs w:val="0"/>
          <w:sz w:val="32"/>
          <w:szCs w:val="32"/>
        </w:rPr>
        <w:t>ЛЬВІВСЬКА  ОБЛАСНА  РАДА</w:t>
      </w:r>
    </w:p>
    <w:p w:rsidR="00BD552A" w:rsidRPr="000A4EF3" w:rsidRDefault="00BD552A" w:rsidP="000C3963">
      <w:pPr>
        <w:spacing w:before="120"/>
        <w:jc w:val="center"/>
        <w:rPr>
          <w:rFonts w:ascii="Arial" w:hAnsi="Arial" w:cs="Arial"/>
          <w:sz w:val="32"/>
          <w:szCs w:val="32"/>
          <w:lang w:val="uk-UA"/>
        </w:rPr>
      </w:pPr>
      <w:r w:rsidRPr="000A4EF3">
        <w:rPr>
          <w:rFonts w:ascii="Arial" w:hAnsi="Arial" w:cs="Arial"/>
          <w:sz w:val="32"/>
          <w:szCs w:val="32"/>
          <w:lang w:val="uk-UA"/>
        </w:rPr>
        <w:t xml:space="preserve">________ сесія VІI скликання </w:t>
      </w:r>
    </w:p>
    <w:p w:rsidR="00BD552A" w:rsidRPr="004879EF" w:rsidRDefault="00BD552A" w:rsidP="000C3963">
      <w:pPr>
        <w:spacing w:before="240" w:after="240"/>
        <w:jc w:val="center"/>
        <w:rPr>
          <w:rFonts w:ascii="Arial" w:hAnsi="Arial" w:cs="Arial"/>
          <w:b/>
          <w:bCs/>
          <w:sz w:val="36"/>
          <w:szCs w:val="36"/>
          <w:lang w:val="uk-UA"/>
        </w:rPr>
      </w:pPr>
      <w:r w:rsidRPr="004879EF">
        <w:rPr>
          <w:rFonts w:ascii="Arial" w:hAnsi="Arial" w:cs="Arial"/>
          <w:b/>
          <w:bCs/>
          <w:sz w:val="36"/>
          <w:szCs w:val="36"/>
          <w:lang w:val="uk-UA"/>
        </w:rPr>
        <w:t>П Р О Е К Т   Р І Ш Е Н Н Я</w:t>
      </w:r>
    </w:p>
    <w:p w:rsidR="00BD552A" w:rsidRPr="004879EF" w:rsidRDefault="00BD552A" w:rsidP="000C3963">
      <w:pPr>
        <w:spacing w:line="360" w:lineRule="auto"/>
        <w:jc w:val="both"/>
        <w:rPr>
          <w:b/>
          <w:bCs/>
          <w:spacing w:val="-1"/>
          <w:sz w:val="28"/>
          <w:szCs w:val="28"/>
          <w:lang w:val="uk-UA"/>
        </w:rPr>
      </w:pPr>
    </w:p>
    <w:p w:rsidR="00BD552A" w:rsidRDefault="00BD552A" w:rsidP="000C3963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</w:t>
      </w:r>
      <w:r w:rsidRPr="000C396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>надання згоди на прийняття</w:t>
      </w:r>
    </w:p>
    <w:p w:rsidR="00BD552A" w:rsidRDefault="00BD552A" w:rsidP="000C3963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 спільну власність територіальних </w:t>
      </w:r>
    </w:p>
    <w:p w:rsidR="00BD552A" w:rsidRDefault="00BD552A" w:rsidP="000C3963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громад Львівської області</w:t>
      </w:r>
    </w:p>
    <w:p w:rsidR="00BD552A" w:rsidRPr="002976B6" w:rsidRDefault="00BD552A" w:rsidP="000C3963">
      <w:pPr>
        <w:rPr>
          <w:b/>
          <w:bCs/>
          <w:sz w:val="28"/>
          <w:szCs w:val="28"/>
          <w:lang w:val="uk-UA"/>
        </w:rPr>
      </w:pPr>
      <w:r w:rsidRPr="002976B6">
        <w:rPr>
          <w:b/>
          <w:bCs/>
          <w:sz w:val="28"/>
          <w:szCs w:val="28"/>
          <w:lang w:val="uk-UA"/>
        </w:rPr>
        <w:t>об</w:t>
      </w:r>
      <w:r w:rsidRPr="00145410">
        <w:rPr>
          <w:b/>
          <w:bCs/>
          <w:sz w:val="28"/>
          <w:szCs w:val="28"/>
        </w:rPr>
        <w:t>’</w:t>
      </w:r>
      <w:r w:rsidRPr="002976B6">
        <w:rPr>
          <w:b/>
          <w:bCs/>
          <w:sz w:val="28"/>
          <w:szCs w:val="28"/>
          <w:lang w:val="uk-UA"/>
        </w:rPr>
        <w:t>єктів державної власності</w:t>
      </w:r>
    </w:p>
    <w:p w:rsidR="00BD552A" w:rsidRDefault="00BD552A" w:rsidP="000C3963">
      <w:pPr>
        <w:rPr>
          <w:sz w:val="28"/>
          <w:szCs w:val="28"/>
          <w:lang w:val="uk-UA"/>
        </w:rPr>
      </w:pPr>
    </w:p>
    <w:p w:rsidR="00BD552A" w:rsidRDefault="00BD552A" w:rsidP="00A51400">
      <w:pPr>
        <w:jc w:val="both"/>
        <w:rPr>
          <w:sz w:val="28"/>
          <w:szCs w:val="28"/>
          <w:lang w:val="uk-UA"/>
        </w:rPr>
      </w:pPr>
      <w:r w:rsidRPr="00F85EDD">
        <w:rPr>
          <w:sz w:val="28"/>
          <w:szCs w:val="28"/>
          <w:lang w:val="uk-UA"/>
        </w:rPr>
        <w:tab/>
        <w:t xml:space="preserve">Відповідно до </w:t>
      </w:r>
      <w:r>
        <w:rPr>
          <w:sz w:val="28"/>
          <w:szCs w:val="28"/>
          <w:lang w:val="uk-UA"/>
        </w:rPr>
        <w:t xml:space="preserve">пункту 20 частини першої статті 43 </w:t>
      </w:r>
      <w:r w:rsidRPr="00F85EDD">
        <w:rPr>
          <w:sz w:val="28"/>
          <w:szCs w:val="28"/>
          <w:lang w:val="uk-UA"/>
        </w:rPr>
        <w:t xml:space="preserve">Закону України </w:t>
      </w:r>
      <w:r>
        <w:rPr>
          <w:sz w:val="28"/>
          <w:szCs w:val="28"/>
          <w:lang w:val="uk-UA"/>
        </w:rPr>
        <w:t>«</w:t>
      </w:r>
      <w:r w:rsidRPr="00F85EDD"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lang w:val="uk-UA"/>
        </w:rPr>
        <w:t>»; беручи до уваги лист Міністерства освіти і науки України від 23.11.2016 № 1/9-617 «Щодо передачі</w:t>
      </w:r>
      <w:r w:rsidRPr="00404886">
        <w:rPr>
          <w:b/>
          <w:bCs/>
          <w:sz w:val="28"/>
          <w:szCs w:val="28"/>
          <w:lang w:val="uk-UA"/>
        </w:rPr>
        <w:t xml:space="preserve"> </w:t>
      </w:r>
      <w:r w:rsidRPr="00404886">
        <w:rPr>
          <w:sz w:val="28"/>
          <w:szCs w:val="28"/>
          <w:lang w:val="uk-UA"/>
        </w:rPr>
        <w:t>професійно-технічних навчальних закладів</w:t>
      </w:r>
      <w:r>
        <w:rPr>
          <w:sz w:val="28"/>
          <w:szCs w:val="28"/>
          <w:lang w:val="uk-UA"/>
        </w:rPr>
        <w:t xml:space="preserve"> із сфери управління Міністерства освіти і науки України у комунальну власність</w:t>
      </w:r>
      <w:r w:rsidRPr="00404886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; враховуючи висновок постійної комісії з питань комунального майна та приватизації, </w:t>
      </w:r>
      <w:r w:rsidRPr="00F85EDD">
        <w:rPr>
          <w:sz w:val="28"/>
          <w:szCs w:val="28"/>
          <w:lang w:val="uk-UA"/>
        </w:rPr>
        <w:t xml:space="preserve">Львівська обласна рада </w:t>
      </w:r>
    </w:p>
    <w:p w:rsidR="00BD552A" w:rsidRDefault="00BD552A" w:rsidP="00A51400">
      <w:pPr>
        <w:jc w:val="both"/>
        <w:rPr>
          <w:sz w:val="28"/>
          <w:szCs w:val="28"/>
          <w:lang w:val="uk-UA"/>
        </w:rPr>
      </w:pPr>
    </w:p>
    <w:p w:rsidR="00BD552A" w:rsidRDefault="00BD552A" w:rsidP="000C396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F85EDD">
        <w:rPr>
          <w:sz w:val="28"/>
          <w:szCs w:val="28"/>
          <w:lang w:val="uk-UA"/>
        </w:rPr>
        <w:tab/>
      </w:r>
      <w:r w:rsidRPr="00F85EDD">
        <w:rPr>
          <w:sz w:val="28"/>
          <w:szCs w:val="28"/>
          <w:lang w:val="uk-UA"/>
        </w:rPr>
        <w:tab/>
      </w:r>
      <w:r w:rsidRPr="00F85EDD">
        <w:rPr>
          <w:sz w:val="28"/>
          <w:szCs w:val="28"/>
          <w:lang w:val="uk-UA"/>
        </w:rPr>
        <w:tab/>
      </w:r>
      <w:r w:rsidRPr="00F85EDD">
        <w:rPr>
          <w:sz w:val="28"/>
          <w:szCs w:val="28"/>
          <w:lang w:val="uk-UA"/>
        </w:rPr>
        <w:tab/>
        <w:t>ВИРІШИЛА:</w:t>
      </w:r>
    </w:p>
    <w:p w:rsidR="00BD552A" w:rsidRDefault="00BD552A" w:rsidP="000C3963">
      <w:pPr>
        <w:rPr>
          <w:sz w:val="28"/>
          <w:szCs w:val="28"/>
          <w:lang w:val="uk-UA"/>
        </w:rPr>
      </w:pPr>
    </w:p>
    <w:p w:rsidR="00BD552A" w:rsidRPr="00731228" w:rsidRDefault="00BD552A" w:rsidP="00731228">
      <w:pPr>
        <w:widowControl/>
        <w:numPr>
          <w:ilvl w:val="0"/>
          <w:numId w:val="1"/>
        </w:numPr>
        <w:autoSpaceDE/>
        <w:autoSpaceDN/>
        <w:adjustRightInd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згоду на прийняття із сфери управління Міністерства освіти і науки України </w:t>
      </w:r>
      <w:r w:rsidRPr="00404886">
        <w:rPr>
          <w:sz w:val="28"/>
          <w:szCs w:val="28"/>
          <w:lang w:val="uk-UA"/>
        </w:rPr>
        <w:t>у спільну власність територіальних громад Львівської області</w:t>
      </w:r>
      <w:r w:rsidRPr="0042722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професійно-технічних навчальних закладів, згідно з додатком.</w:t>
      </w:r>
    </w:p>
    <w:p w:rsidR="00BD552A" w:rsidRDefault="00BD552A" w:rsidP="00731228">
      <w:pPr>
        <w:widowControl/>
        <w:numPr>
          <w:ilvl w:val="0"/>
          <w:numId w:val="1"/>
        </w:numPr>
        <w:autoSpaceDE/>
        <w:autoSpaceDN/>
        <w:adjustRightInd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Львівської обласної ради звернутися з клопотанням до Міністерства освіти і науки України про прийняття відповідного рішення.  </w:t>
      </w:r>
    </w:p>
    <w:p w:rsidR="00BD552A" w:rsidRDefault="00BD552A" w:rsidP="00731228">
      <w:pPr>
        <w:widowControl/>
        <w:numPr>
          <w:ilvl w:val="0"/>
          <w:numId w:val="1"/>
        </w:numPr>
        <w:autoSpaceDE/>
        <w:autoSpaceDN/>
        <w:adjustRightInd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Установити, що після прийняття </w:t>
      </w:r>
      <w:r w:rsidRPr="00404886">
        <w:rPr>
          <w:sz w:val="28"/>
          <w:szCs w:val="28"/>
          <w:lang w:val="uk-UA"/>
        </w:rPr>
        <w:t>у спільну власність територіальних громад Львівської області</w:t>
      </w:r>
      <w:r>
        <w:rPr>
          <w:sz w:val="28"/>
          <w:szCs w:val="28"/>
          <w:lang w:val="uk-UA"/>
        </w:rPr>
        <w:t xml:space="preserve"> професійно-технічні навчальні заклади будуть використовуватися за цільовим призначенням та не можуть бути передані в приватну власність.</w:t>
      </w:r>
    </w:p>
    <w:p w:rsidR="00BD552A" w:rsidRPr="00731228" w:rsidRDefault="00BD552A" w:rsidP="00731228">
      <w:pPr>
        <w:widowControl/>
        <w:numPr>
          <w:ilvl w:val="0"/>
          <w:numId w:val="1"/>
        </w:numPr>
        <w:autoSpaceDE/>
        <w:autoSpaceDN/>
        <w:adjustRightInd/>
        <w:ind w:left="0" w:firstLine="709"/>
        <w:jc w:val="both"/>
        <w:rPr>
          <w:sz w:val="28"/>
          <w:szCs w:val="28"/>
          <w:lang w:val="uk-UA"/>
        </w:rPr>
      </w:pPr>
      <w:r w:rsidRPr="00731228">
        <w:rPr>
          <w:sz w:val="28"/>
          <w:szCs w:val="28"/>
          <w:lang w:val="uk-UA"/>
        </w:rPr>
        <w:t>Управлінню майном спільної власності Львівської обласної ради (М. Бандра) забезпечити прийняття об’єктів, вказаних у пункті 1.</w:t>
      </w:r>
    </w:p>
    <w:p w:rsidR="00BD552A" w:rsidRPr="00731228" w:rsidRDefault="00BD552A" w:rsidP="00731228">
      <w:pPr>
        <w:widowControl/>
        <w:numPr>
          <w:ilvl w:val="0"/>
          <w:numId w:val="1"/>
        </w:numPr>
        <w:autoSpaceDE/>
        <w:autoSpaceDN/>
        <w:adjustRightInd/>
        <w:ind w:left="0" w:firstLine="709"/>
        <w:jc w:val="both"/>
        <w:rPr>
          <w:sz w:val="28"/>
          <w:szCs w:val="28"/>
          <w:lang w:val="uk-UA"/>
        </w:rPr>
      </w:pPr>
      <w:r w:rsidRPr="00731228">
        <w:rPr>
          <w:sz w:val="28"/>
          <w:szCs w:val="28"/>
          <w:lang w:val="uk-UA"/>
        </w:rPr>
        <w:t>Контроль за виконанням рішення покласти на постійну комісію з питань ком</w:t>
      </w:r>
      <w:r>
        <w:rPr>
          <w:sz w:val="28"/>
          <w:szCs w:val="28"/>
          <w:lang w:val="uk-UA"/>
        </w:rPr>
        <w:t>унального майна та приватизації</w:t>
      </w:r>
      <w:r w:rsidRPr="00731228">
        <w:rPr>
          <w:sz w:val="28"/>
          <w:szCs w:val="28"/>
          <w:lang w:val="uk-UA"/>
        </w:rPr>
        <w:t xml:space="preserve"> (І. Комарницький).</w:t>
      </w:r>
    </w:p>
    <w:p w:rsidR="00BD552A" w:rsidRDefault="00BD552A" w:rsidP="000C3963">
      <w:pPr>
        <w:ind w:left="709"/>
        <w:jc w:val="both"/>
        <w:rPr>
          <w:sz w:val="28"/>
          <w:szCs w:val="28"/>
          <w:lang w:val="uk-UA"/>
        </w:rPr>
      </w:pPr>
    </w:p>
    <w:p w:rsidR="00BD552A" w:rsidRDefault="00BD552A" w:rsidP="000C3963">
      <w:pPr>
        <w:ind w:left="709"/>
        <w:jc w:val="both"/>
        <w:rPr>
          <w:sz w:val="28"/>
          <w:szCs w:val="28"/>
          <w:lang w:val="uk-UA"/>
        </w:rPr>
      </w:pPr>
    </w:p>
    <w:p w:rsidR="00BD552A" w:rsidRDefault="00BD552A" w:rsidP="000C3963">
      <w:pPr>
        <w:ind w:left="709"/>
        <w:jc w:val="both"/>
        <w:rPr>
          <w:sz w:val="28"/>
          <w:szCs w:val="28"/>
          <w:lang w:val="uk-UA"/>
        </w:rPr>
      </w:pPr>
    </w:p>
    <w:p w:rsidR="00BD552A" w:rsidRDefault="00BD552A" w:rsidP="000C3963">
      <w:pPr>
        <w:ind w:left="709"/>
        <w:jc w:val="both"/>
        <w:rPr>
          <w:sz w:val="28"/>
          <w:szCs w:val="28"/>
          <w:lang w:val="uk-UA"/>
        </w:rPr>
      </w:pPr>
    </w:p>
    <w:p w:rsidR="00BD552A" w:rsidRPr="00BD6FFE" w:rsidRDefault="00BD552A" w:rsidP="00BD6FFE">
      <w:pPr>
        <w:jc w:val="both"/>
        <w:rPr>
          <w:sz w:val="28"/>
          <w:szCs w:val="28"/>
          <w:lang w:val="uk-UA"/>
        </w:rPr>
      </w:pPr>
      <w:r w:rsidRPr="00F85EDD">
        <w:rPr>
          <w:sz w:val="28"/>
          <w:szCs w:val="28"/>
          <w:lang w:val="uk-UA"/>
        </w:rPr>
        <w:t xml:space="preserve">Голова </w:t>
      </w:r>
      <w:r>
        <w:rPr>
          <w:sz w:val="28"/>
          <w:szCs w:val="28"/>
          <w:lang w:val="uk-UA"/>
        </w:rPr>
        <w:t xml:space="preserve">обласної </w:t>
      </w:r>
      <w:r w:rsidRPr="00F85EDD">
        <w:rPr>
          <w:sz w:val="28"/>
          <w:szCs w:val="28"/>
          <w:lang w:val="uk-UA"/>
        </w:rPr>
        <w:t xml:space="preserve">ради </w:t>
      </w:r>
      <w:r w:rsidRPr="00F85EDD">
        <w:rPr>
          <w:sz w:val="28"/>
          <w:szCs w:val="28"/>
          <w:lang w:val="uk-UA"/>
        </w:rPr>
        <w:tab/>
      </w:r>
      <w:r w:rsidRPr="00F85EDD">
        <w:rPr>
          <w:sz w:val="28"/>
          <w:szCs w:val="28"/>
          <w:lang w:val="uk-UA"/>
        </w:rPr>
        <w:tab/>
      </w:r>
      <w:r w:rsidRPr="00F85EDD">
        <w:rPr>
          <w:sz w:val="28"/>
          <w:szCs w:val="28"/>
          <w:lang w:val="uk-UA"/>
        </w:rPr>
        <w:tab/>
      </w:r>
      <w:r w:rsidRPr="00F85EDD">
        <w:rPr>
          <w:sz w:val="28"/>
          <w:szCs w:val="28"/>
          <w:lang w:val="uk-UA"/>
        </w:rPr>
        <w:tab/>
      </w:r>
      <w:r w:rsidRPr="00F85EDD">
        <w:rPr>
          <w:sz w:val="28"/>
          <w:szCs w:val="28"/>
          <w:lang w:val="uk-UA"/>
        </w:rPr>
        <w:tab/>
      </w:r>
      <w:r w:rsidRPr="00F85EDD">
        <w:rPr>
          <w:sz w:val="28"/>
          <w:szCs w:val="28"/>
          <w:lang w:val="uk-UA"/>
        </w:rPr>
        <w:tab/>
      </w:r>
      <w:r w:rsidRPr="004879EF">
        <w:rPr>
          <w:sz w:val="28"/>
          <w:szCs w:val="28"/>
          <w:lang w:val="uk-UA"/>
        </w:rPr>
        <w:t>Олександр ГАНУЩИН</w:t>
      </w:r>
      <w:r w:rsidRPr="00F85EDD">
        <w:rPr>
          <w:sz w:val="28"/>
          <w:szCs w:val="28"/>
          <w:lang w:val="uk-UA"/>
        </w:rPr>
        <w:tab/>
      </w:r>
    </w:p>
    <w:p w:rsidR="00BD552A" w:rsidRDefault="00BD552A">
      <w:pPr>
        <w:jc w:val="both"/>
        <w:rPr>
          <w:sz w:val="28"/>
          <w:szCs w:val="28"/>
          <w:lang w:val="uk-UA"/>
        </w:rPr>
      </w:pPr>
    </w:p>
    <w:p w:rsidR="00BD552A" w:rsidRDefault="00BD552A">
      <w:pPr>
        <w:jc w:val="both"/>
        <w:rPr>
          <w:sz w:val="28"/>
          <w:szCs w:val="28"/>
          <w:lang w:val="uk-UA"/>
        </w:rPr>
      </w:pPr>
    </w:p>
    <w:p w:rsidR="00BD552A" w:rsidRDefault="00BD552A">
      <w:pPr>
        <w:jc w:val="both"/>
        <w:rPr>
          <w:sz w:val="28"/>
          <w:szCs w:val="28"/>
          <w:lang w:val="uk-UA"/>
        </w:rPr>
      </w:pPr>
    </w:p>
    <w:p w:rsidR="00BD552A" w:rsidRDefault="00BD552A">
      <w:pPr>
        <w:jc w:val="both"/>
        <w:rPr>
          <w:sz w:val="28"/>
          <w:szCs w:val="28"/>
          <w:lang w:val="uk-UA"/>
        </w:rPr>
      </w:pPr>
    </w:p>
    <w:p w:rsidR="00BD552A" w:rsidRDefault="00BD552A">
      <w:pPr>
        <w:jc w:val="both"/>
        <w:rPr>
          <w:sz w:val="28"/>
          <w:szCs w:val="28"/>
          <w:lang w:val="uk-UA"/>
        </w:rPr>
      </w:pPr>
    </w:p>
    <w:p w:rsidR="00BD552A" w:rsidRDefault="00BD552A">
      <w:pPr>
        <w:jc w:val="both"/>
        <w:rPr>
          <w:sz w:val="28"/>
          <w:szCs w:val="28"/>
          <w:lang w:val="uk-UA"/>
        </w:rPr>
      </w:pPr>
    </w:p>
    <w:p w:rsidR="00BD552A" w:rsidRDefault="00BD552A">
      <w:pPr>
        <w:jc w:val="both"/>
        <w:rPr>
          <w:sz w:val="28"/>
          <w:szCs w:val="28"/>
          <w:lang w:val="uk-UA"/>
        </w:rPr>
      </w:pPr>
    </w:p>
    <w:p w:rsidR="00BD552A" w:rsidRDefault="00BD552A">
      <w:pPr>
        <w:jc w:val="both"/>
        <w:rPr>
          <w:sz w:val="28"/>
          <w:szCs w:val="28"/>
          <w:lang w:val="uk-UA"/>
        </w:rPr>
      </w:pPr>
    </w:p>
    <w:sectPr w:rsidR="00BD552A" w:rsidSect="00D53404"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44A2A"/>
    <w:multiLevelType w:val="multilevel"/>
    <w:tmpl w:val="8CC83C84"/>
    <w:lvl w:ilvl="0">
      <w:start w:val="1"/>
      <w:numFmt w:val="decimal"/>
      <w:lvlText w:val="%1."/>
      <w:lvlJc w:val="left"/>
      <w:pPr>
        <w:ind w:left="1905" w:hanging="1185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3963"/>
    <w:rsid w:val="000A4EF3"/>
    <w:rsid w:val="000C3963"/>
    <w:rsid w:val="00145410"/>
    <w:rsid w:val="00150D06"/>
    <w:rsid w:val="001F142A"/>
    <w:rsid w:val="002976B6"/>
    <w:rsid w:val="002A2E12"/>
    <w:rsid w:val="002F5E06"/>
    <w:rsid w:val="0039206D"/>
    <w:rsid w:val="003F0410"/>
    <w:rsid w:val="00404886"/>
    <w:rsid w:val="00427221"/>
    <w:rsid w:val="004879EF"/>
    <w:rsid w:val="004918F2"/>
    <w:rsid w:val="004F29DA"/>
    <w:rsid w:val="005953E6"/>
    <w:rsid w:val="005E1964"/>
    <w:rsid w:val="00731228"/>
    <w:rsid w:val="0081736A"/>
    <w:rsid w:val="008A47D6"/>
    <w:rsid w:val="00944345"/>
    <w:rsid w:val="00964C52"/>
    <w:rsid w:val="00971171"/>
    <w:rsid w:val="00A25FCA"/>
    <w:rsid w:val="00A51400"/>
    <w:rsid w:val="00AD6EA4"/>
    <w:rsid w:val="00B63B30"/>
    <w:rsid w:val="00BD552A"/>
    <w:rsid w:val="00BD6FFE"/>
    <w:rsid w:val="00BF0090"/>
    <w:rsid w:val="00D53404"/>
    <w:rsid w:val="00D54760"/>
    <w:rsid w:val="00DE698A"/>
    <w:rsid w:val="00E43EE6"/>
    <w:rsid w:val="00E569DE"/>
    <w:rsid w:val="00ED60AA"/>
    <w:rsid w:val="00F85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96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C3963"/>
    <w:pPr>
      <w:keepNext/>
      <w:widowControl/>
      <w:autoSpaceDE/>
      <w:autoSpaceDN/>
      <w:adjustRightInd/>
      <w:spacing w:before="120"/>
      <w:jc w:val="center"/>
      <w:outlineLvl w:val="1"/>
    </w:pPr>
    <w:rPr>
      <w:b/>
      <w:bCs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C396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A51400"/>
    <w:pPr>
      <w:ind w:left="720"/>
    </w:pPr>
  </w:style>
  <w:style w:type="paragraph" w:customStyle="1" w:styleId="Style1">
    <w:name w:val="Style1"/>
    <w:basedOn w:val="Normal"/>
    <w:uiPriority w:val="99"/>
    <w:rsid w:val="00D53404"/>
    <w:rPr>
      <w:sz w:val="24"/>
      <w:szCs w:val="24"/>
      <w:lang w:val="uk-UA" w:eastAsia="uk-UA"/>
    </w:rPr>
  </w:style>
  <w:style w:type="paragraph" w:customStyle="1" w:styleId="Style2">
    <w:name w:val="Style2"/>
    <w:basedOn w:val="Normal"/>
    <w:uiPriority w:val="99"/>
    <w:rsid w:val="00D53404"/>
    <w:rPr>
      <w:sz w:val="24"/>
      <w:szCs w:val="24"/>
      <w:lang w:val="uk-UA" w:eastAsia="uk-UA"/>
    </w:rPr>
  </w:style>
  <w:style w:type="paragraph" w:customStyle="1" w:styleId="Style3">
    <w:name w:val="Style3"/>
    <w:basedOn w:val="Normal"/>
    <w:uiPriority w:val="99"/>
    <w:rsid w:val="00D53404"/>
    <w:pPr>
      <w:spacing w:line="283" w:lineRule="exact"/>
      <w:jc w:val="right"/>
    </w:pPr>
    <w:rPr>
      <w:sz w:val="24"/>
      <w:szCs w:val="24"/>
      <w:lang w:val="uk-UA" w:eastAsia="uk-UA"/>
    </w:rPr>
  </w:style>
  <w:style w:type="paragraph" w:customStyle="1" w:styleId="Style4">
    <w:name w:val="Style4"/>
    <w:basedOn w:val="Normal"/>
    <w:uiPriority w:val="99"/>
    <w:rsid w:val="00D53404"/>
    <w:rPr>
      <w:sz w:val="24"/>
      <w:szCs w:val="24"/>
      <w:lang w:val="uk-UA" w:eastAsia="uk-UA"/>
    </w:rPr>
  </w:style>
  <w:style w:type="paragraph" w:customStyle="1" w:styleId="Style5">
    <w:name w:val="Style5"/>
    <w:basedOn w:val="Normal"/>
    <w:uiPriority w:val="99"/>
    <w:rsid w:val="00D53404"/>
    <w:rPr>
      <w:sz w:val="24"/>
      <w:szCs w:val="24"/>
      <w:lang w:val="uk-UA" w:eastAsia="uk-UA"/>
    </w:rPr>
  </w:style>
  <w:style w:type="paragraph" w:customStyle="1" w:styleId="Style6">
    <w:name w:val="Style6"/>
    <w:basedOn w:val="Normal"/>
    <w:uiPriority w:val="99"/>
    <w:rsid w:val="00D53404"/>
    <w:rPr>
      <w:sz w:val="24"/>
      <w:szCs w:val="24"/>
      <w:lang w:val="uk-UA" w:eastAsia="uk-UA"/>
    </w:rPr>
  </w:style>
  <w:style w:type="paragraph" w:customStyle="1" w:styleId="Style7">
    <w:name w:val="Style7"/>
    <w:basedOn w:val="Normal"/>
    <w:uiPriority w:val="99"/>
    <w:rsid w:val="00D53404"/>
    <w:pPr>
      <w:spacing w:line="278" w:lineRule="exact"/>
    </w:pPr>
    <w:rPr>
      <w:sz w:val="24"/>
      <w:szCs w:val="24"/>
      <w:lang w:val="uk-UA" w:eastAsia="uk-UA"/>
    </w:rPr>
  </w:style>
  <w:style w:type="character" w:customStyle="1" w:styleId="FontStyle11">
    <w:name w:val="Font Style11"/>
    <w:basedOn w:val="DefaultParagraphFont"/>
    <w:uiPriority w:val="99"/>
    <w:rsid w:val="00D5340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basedOn w:val="DefaultParagraphFont"/>
    <w:uiPriority w:val="99"/>
    <w:rsid w:val="00D53404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52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608</TotalTime>
  <Pages>1</Pages>
  <Words>228</Words>
  <Characters>1302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UM19</dc:creator>
  <cp:keywords/>
  <dc:description/>
  <cp:lastModifiedBy>Customer</cp:lastModifiedBy>
  <cp:revision>12</cp:revision>
  <cp:lastPrinted>2017-02-17T09:38:00Z</cp:lastPrinted>
  <dcterms:created xsi:type="dcterms:W3CDTF">2017-02-01T14:44:00Z</dcterms:created>
  <dcterms:modified xsi:type="dcterms:W3CDTF">2017-03-03T10:17:00Z</dcterms:modified>
</cp:coreProperties>
</file>